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1E0" w:firstRow="1" w:lastRow="1" w:firstColumn="1" w:lastColumn="1" w:noHBand="0" w:noVBand="0"/>
      </w:tblPr>
      <w:tblGrid>
        <w:gridCol w:w="5353"/>
        <w:gridCol w:w="4394"/>
      </w:tblGrid>
      <w:tr w:rsidR="00C93C4E" w:rsidRPr="00E24F66" w:rsidTr="002635FD">
        <w:trPr>
          <w:trHeight w:val="1006"/>
        </w:trPr>
        <w:tc>
          <w:tcPr>
            <w:tcW w:w="5353" w:type="dxa"/>
          </w:tcPr>
          <w:p w:rsidR="00C93C4E" w:rsidRPr="00E24F66" w:rsidRDefault="00C93C4E" w:rsidP="002635FD">
            <w:pPr>
              <w:jc w:val="center"/>
              <w:rPr>
                <w:rFonts w:eastAsia="Calibri"/>
                <w:szCs w:val="26"/>
              </w:rPr>
            </w:pPr>
            <w:r w:rsidRPr="00E24F66">
              <w:rPr>
                <w:rFonts w:eastAsia="Calibri"/>
                <w:szCs w:val="26"/>
              </w:rPr>
              <w:t>HUYỆN ĐOÀN PHÚ VANG</w:t>
            </w:r>
          </w:p>
          <w:p w:rsidR="00C93C4E" w:rsidRPr="00E24F66" w:rsidRDefault="00C93C4E" w:rsidP="002635FD">
            <w:pPr>
              <w:jc w:val="center"/>
              <w:rPr>
                <w:rFonts w:eastAsia="Calibri"/>
                <w:b/>
                <w:szCs w:val="26"/>
              </w:rPr>
            </w:pPr>
            <w:r w:rsidRPr="00E24F66">
              <w:rPr>
                <w:rFonts w:eastAsia="Calibri"/>
                <w:b/>
                <w:szCs w:val="26"/>
              </w:rPr>
              <w:t>BCH ĐOÀN TRUNG TÂM GDNN-GDTX</w:t>
            </w:r>
          </w:p>
          <w:p w:rsidR="00C93C4E" w:rsidRPr="00E24F66" w:rsidRDefault="00C93C4E" w:rsidP="002635FD">
            <w:pPr>
              <w:jc w:val="center"/>
              <w:rPr>
                <w:rFonts w:eastAsia="Calibri"/>
                <w:szCs w:val="26"/>
              </w:rPr>
            </w:pPr>
            <w:r w:rsidRPr="00E24F66">
              <w:rPr>
                <w:rFonts w:eastAsia="Calibri"/>
                <w:szCs w:val="26"/>
              </w:rPr>
              <w:t>***</w:t>
            </w:r>
          </w:p>
          <w:p w:rsidR="00C93C4E" w:rsidRPr="00234121" w:rsidRDefault="00FA3C5B" w:rsidP="00C93C4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Số: 02 - KH/</w:t>
            </w:r>
            <w:r w:rsidR="00C93C4E">
              <w:rPr>
                <w:szCs w:val="26"/>
              </w:rPr>
              <w:t>ĐTN</w:t>
            </w:r>
          </w:p>
          <w:p w:rsidR="00C93C4E" w:rsidRPr="00E24F66" w:rsidRDefault="00C93C4E" w:rsidP="002635FD">
            <w:pPr>
              <w:rPr>
                <w:rFonts w:eastAsia="Calibri"/>
                <w:szCs w:val="26"/>
              </w:rPr>
            </w:pPr>
          </w:p>
        </w:tc>
        <w:tc>
          <w:tcPr>
            <w:tcW w:w="4394" w:type="dxa"/>
          </w:tcPr>
          <w:p w:rsidR="00C93C4E" w:rsidRPr="00E24F66" w:rsidRDefault="00C93C4E" w:rsidP="002635FD">
            <w:pPr>
              <w:jc w:val="right"/>
              <w:rPr>
                <w:rFonts w:eastAsia="Calibri"/>
                <w:b/>
                <w:sz w:val="30"/>
                <w:szCs w:val="30"/>
                <w:u w:val="single"/>
              </w:rPr>
            </w:pPr>
            <w:r w:rsidRPr="00E24F66">
              <w:rPr>
                <w:rFonts w:eastAsia="Calibri"/>
                <w:b/>
                <w:sz w:val="30"/>
                <w:szCs w:val="30"/>
                <w:u w:val="single"/>
              </w:rPr>
              <w:t>ĐOÀN TNCS HỒ CHÍ MINH</w:t>
            </w:r>
          </w:p>
          <w:p w:rsidR="00C93C4E" w:rsidRPr="00E24F66" w:rsidRDefault="00C93C4E" w:rsidP="002635FD">
            <w:pPr>
              <w:jc w:val="center"/>
              <w:rPr>
                <w:rFonts w:eastAsia="Calibri"/>
                <w:szCs w:val="26"/>
              </w:rPr>
            </w:pPr>
          </w:p>
          <w:p w:rsidR="00C93C4E" w:rsidRPr="00E24F66" w:rsidRDefault="00C93C4E" w:rsidP="002635FD">
            <w:pPr>
              <w:jc w:val="center"/>
              <w:rPr>
                <w:rFonts w:eastAsia="Calibri"/>
                <w:szCs w:val="26"/>
              </w:rPr>
            </w:pPr>
          </w:p>
          <w:p w:rsidR="00C93C4E" w:rsidRPr="00E24F66" w:rsidRDefault="00C93C4E" w:rsidP="00FA3C5B">
            <w:pPr>
              <w:jc w:val="center"/>
              <w:rPr>
                <w:rFonts w:eastAsia="Calibri"/>
                <w:i/>
                <w:szCs w:val="26"/>
              </w:rPr>
            </w:pPr>
            <w:r w:rsidRPr="00E24F66">
              <w:rPr>
                <w:rFonts w:eastAsia="Calibri"/>
                <w:i/>
                <w:szCs w:val="26"/>
              </w:rPr>
              <w:t>Phú Vang, ngày</w:t>
            </w:r>
            <w:r w:rsidR="00FA3C5B">
              <w:rPr>
                <w:rFonts w:eastAsia="Calibri"/>
                <w:i/>
                <w:szCs w:val="26"/>
              </w:rPr>
              <w:t xml:space="preserve"> 29</w:t>
            </w:r>
            <w:r w:rsidR="006834B4">
              <w:rPr>
                <w:rFonts w:eastAsia="Calibri"/>
                <w:i/>
                <w:szCs w:val="26"/>
              </w:rPr>
              <w:t xml:space="preserve"> tháng </w:t>
            </w:r>
            <w:r w:rsidR="00FA3C5B">
              <w:rPr>
                <w:rFonts w:eastAsia="Calibri"/>
                <w:i/>
                <w:szCs w:val="26"/>
              </w:rPr>
              <w:t>10</w:t>
            </w:r>
            <w:r w:rsidRPr="00E24F66">
              <w:rPr>
                <w:rFonts w:eastAsia="Calibri"/>
                <w:i/>
                <w:szCs w:val="26"/>
              </w:rPr>
              <w:t xml:space="preserve"> năm </w:t>
            </w:r>
            <w:r w:rsidR="00FA3C5B">
              <w:rPr>
                <w:rFonts w:eastAsia="Calibri"/>
                <w:i/>
                <w:szCs w:val="26"/>
              </w:rPr>
              <w:t>2018</w:t>
            </w:r>
          </w:p>
        </w:tc>
      </w:tr>
    </w:tbl>
    <w:p w:rsidR="00C93C4E" w:rsidRDefault="00C93C4E" w:rsidP="00655329">
      <w:pPr>
        <w:jc w:val="center"/>
        <w:rPr>
          <w:b/>
          <w:sz w:val="32"/>
          <w:szCs w:val="26"/>
        </w:rPr>
      </w:pPr>
    </w:p>
    <w:p w:rsidR="00A7723E" w:rsidRDefault="00C41BBE" w:rsidP="00655329">
      <w:pPr>
        <w:jc w:val="center"/>
        <w:rPr>
          <w:b/>
          <w:sz w:val="32"/>
          <w:szCs w:val="26"/>
        </w:rPr>
      </w:pPr>
      <w:r w:rsidRPr="00234121">
        <w:rPr>
          <w:b/>
          <w:sz w:val="32"/>
          <w:szCs w:val="26"/>
        </w:rPr>
        <w:t xml:space="preserve">KẾ HOẠCH </w:t>
      </w:r>
    </w:p>
    <w:p w:rsidR="004208D6" w:rsidRPr="004208D6" w:rsidRDefault="002D4276" w:rsidP="00655329">
      <w:pPr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Tổ chức hoạt động tháng 11/2018</w:t>
      </w:r>
      <w:bookmarkStart w:id="0" w:name="_GoBack"/>
      <w:bookmarkEnd w:id="0"/>
    </w:p>
    <w:p w:rsidR="009F6EB1" w:rsidRDefault="009F6EB1" w:rsidP="00B83186">
      <w:pPr>
        <w:tabs>
          <w:tab w:val="left" w:pos="450"/>
        </w:tabs>
        <w:ind w:firstLine="567"/>
        <w:jc w:val="both"/>
        <w:rPr>
          <w:b/>
          <w:szCs w:val="26"/>
        </w:rPr>
      </w:pPr>
    </w:p>
    <w:p w:rsidR="00C41BBE" w:rsidRPr="00234121" w:rsidRDefault="00224AA3" w:rsidP="00B83186">
      <w:pPr>
        <w:tabs>
          <w:tab w:val="left" w:pos="450"/>
        </w:tabs>
        <w:ind w:firstLine="567"/>
        <w:jc w:val="both"/>
        <w:rPr>
          <w:b/>
          <w:szCs w:val="26"/>
        </w:rPr>
      </w:pPr>
      <w:r>
        <w:rPr>
          <w:b/>
          <w:szCs w:val="26"/>
        </w:rPr>
        <w:t xml:space="preserve">I. </w:t>
      </w:r>
      <w:r w:rsidR="00C41BBE" w:rsidRPr="00234121">
        <w:rPr>
          <w:b/>
          <w:szCs w:val="26"/>
        </w:rPr>
        <w:t>MỤC ĐÍCH</w:t>
      </w:r>
      <w:r w:rsidR="00234121">
        <w:rPr>
          <w:b/>
          <w:szCs w:val="26"/>
        </w:rPr>
        <w:t xml:space="preserve">, </w:t>
      </w:r>
      <w:r w:rsidR="0017518C">
        <w:rPr>
          <w:b/>
          <w:szCs w:val="26"/>
        </w:rPr>
        <w:t xml:space="preserve">HOẠT ĐỘNG, </w:t>
      </w:r>
      <w:r w:rsidR="00234121">
        <w:rPr>
          <w:b/>
          <w:szCs w:val="26"/>
        </w:rPr>
        <w:t>YÊU CẦU</w:t>
      </w:r>
      <w:r w:rsidR="00C41BBE" w:rsidRPr="00234121">
        <w:rPr>
          <w:b/>
          <w:szCs w:val="26"/>
        </w:rPr>
        <w:t>:</w:t>
      </w:r>
    </w:p>
    <w:p w:rsidR="00C41BBE" w:rsidRPr="00234121" w:rsidRDefault="00C646F5" w:rsidP="00B83186">
      <w:pPr>
        <w:ind w:firstLine="567"/>
        <w:jc w:val="both"/>
        <w:rPr>
          <w:b/>
          <w:szCs w:val="26"/>
        </w:rPr>
      </w:pPr>
      <w:r>
        <w:rPr>
          <w:b/>
          <w:szCs w:val="26"/>
        </w:rPr>
        <w:t>1.Mục đích</w:t>
      </w:r>
      <w:r w:rsidR="00C41BBE" w:rsidRPr="00234121">
        <w:rPr>
          <w:b/>
          <w:szCs w:val="26"/>
        </w:rPr>
        <w:t>:</w:t>
      </w:r>
    </w:p>
    <w:p w:rsidR="00C41BBE" w:rsidRPr="00234121" w:rsidRDefault="009A01D7" w:rsidP="00B83186">
      <w:pPr>
        <w:ind w:firstLine="567"/>
        <w:jc w:val="both"/>
        <w:rPr>
          <w:szCs w:val="26"/>
        </w:rPr>
      </w:pPr>
      <w:r w:rsidRPr="00234121">
        <w:rPr>
          <w:szCs w:val="26"/>
        </w:rPr>
        <w:t xml:space="preserve">- </w:t>
      </w:r>
      <w:r w:rsidR="00C41BBE" w:rsidRPr="00234121">
        <w:rPr>
          <w:szCs w:val="26"/>
        </w:rPr>
        <w:t xml:space="preserve">Nhằm tổ chức các hoạt động </w:t>
      </w:r>
      <w:r w:rsidR="00B83186">
        <w:rPr>
          <w:szCs w:val="26"/>
        </w:rPr>
        <w:t>thiết thực chào mừng ngày N</w:t>
      </w:r>
      <w:r w:rsidR="000B3C97">
        <w:rPr>
          <w:szCs w:val="26"/>
        </w:rPr>
        <w:t>hà giáo V</w:t>
      </w:r>
      <w:r w:rsidR="00C646F5">
        <w:rPr>
          <w:szCs w:val="26"/>
        </w:rPr>
        <w:t xml:space="preserve">iệt </w:t>
      </w:r>
      <w:r w:rsidR="000B3C97">
        <w:rPr>
          <w:szCs w:val="26"/>
        </w:rPr>
        <w:t>Nam 20-11</w:t>
      </w:r>
      <w:r w:rsidR="00C646F5">
        <w:rPr>
          <w:szCs w:val="26"/>
        </w:rPr>
        <w:t xml:space="preserve"> q</w:t>
      </w:r>
      <w:r w:rsidR="00C41BBE" w:rsidRPr="00234121">
        <w:rPr>
          <w:szCs w:val="26"/>
        </w:rPr>
        <w:t xml:space="preserve">ua đó phát huy truyền thống </w:t>
      </w:r>
      <w:r w:rsidR="00B77537">
        <w:rPr>
          <w:b/>
          <w:i/>
          <w:szCs w:val="26"/>
        </w:rPr>
        <w:t>“Tôn sư trọng đ</w:t>
      </w:r>
      <w:r w:rsidR="00C93C4E">
        <w:rPr>
          <w:b/>
          <w:i/>
          <w:szCs w:val="26"/>
        </w:rPr>
        <w:t>ạo”, “</w:t>
      </w:r>
      <w:r w:rsidR="00B77537">
        <w:rPr>
          <w:b/>
          <w:i/>
          <w:szCs w:val="26"/>
        </w:rPr>
        <w:t>Uống nước nhớ n</w:t>
      </w:r>
      <w:r w:rsidR="0009662B" w:rsidRPr="00C646F5">
        <w:rPr>
          <w:b/>
          <w:i/>
          <w:szCs w:val="26"/>
        </w:rPr>
        <w:t>guồn</w:t>
      </w:r>
      <w:r w:rsidR="00C93C4E">
        <w:rPr>
          <w:b/>
          <w:i/>
          <w:szCs w:val="26"/>
        </w:rPr>
        <w:t>”</w:t>
      </w:r>
      <w:r w:rsidR="0009662B" w:rsidRPr="00234121">
        <w:rPr>
          <w:szCs w:val="26"/>
        </w:rPr>
        <w:t xml:space="preserve"> </w:t>
      </w:r>
      <w:r w:rsidR="00C646F5">
        <w:rPr>
          <w:szCs w:val="26"/>
        </w:rPr>
        <w:t>của dân tộc ta</w:t>
      </w:r>
      <w:r w:rsidR="00C41BBE" w:rsidRPr="00234121">
        <w:rPr>
          <w:szCs w:val="26"/>
        </w:rPr>
        <w:t>.</w:t>
      </w:r>
    </w:p>
    <w:p w:rsidR="009A01D7" w:rsidRPr="00234121" w:rsidRDefault="009A01D7" w:rsidP="00B83186">
      <w:pPr>
        <w:ind w:firstLine="567"/>
        <w:jc w:val="both"/>
        <w:rPr>
          <w:szCs w:val="26"/>
        </w:rPr>
      </w:pPr>
      <w:r w:rsidRPr="00234121">
        <w:rPr>
          <w:szCs w:val="26"/>
        </w:rPr>
        <w:t xml:space="preserve">- </w:t>
      </w:r>
      <w:r w:rsidR="00C41BBE" w:rsidRPr="00234121">
        <w:rPr>
          <w:szCs w:val="26"/>
        </w:rPr>
        <w:t>Tạo ra bầu</w:t>
      </w:r>
      <w:r w:rsidR="004208D6">
        <w:rPr>
          <w:szCs w:val="26"/>
        </w:rPr>
        <w:t xml:space="preserve"> không khí sinh hoạt sôi nổi</w:t>
      </w:r>
      <w:r w:rsidR="00C41BBE" w:rsidRPr="00234121">
        <w:rPr>
          <w:szCs w:val="26"/>
        </w:rPr>
        <w:t>,</w:t>
      </w:r>
      <w:r w:rsidRPr="00234121">
        <w:rPr>
          <w:szCs w:val="26"/>
        </w:rPr>
        <w:t xml:space="preserve"> hào hứng nhằm giúp cho học</w:t>
      </w:r>
      <w:r w:rsidR="00C41BBE" w:rsidRPr="00234121">
        <w:rPr>
          <w:szCs w:val="26"/>
        </w:rPr>
        <w:t xml:space="preserve"> viên</w:t>
      </w:r>
      <w:r w:rsidR="004208D6">
        <w:rPr>
          <w:szCs w:val="26"/>
        </w:rPr>
        <w:t xml:space="preserve"> có tinh thần thoải mái</w:t>
      </w:r>
      <w:r w:rsidR="00C41BBE" w:rsidRPr="00234121">
        <w:rPr>
          <w:szCs w:val="26"/>
        </w:rPr>
        <w:t>, đạt được nhiều kết q</w:t>
      </w:r>
      <w:r w:rsidR="00C646F5">
        <w:rPr>
          <w:szCs w:val="26"/>
        </w:rPr>
        <w:t>uả học tập tốt hơn</w:t>
      </w:r>
      <w:r w:rsidR="00C41BBE" w:rsidRPr="00234121">
        <w:rPr>
          <w:szCs w:val="26"/>
        </w:rPr>
        <w:t>.</w:t>
      </w:r>
    </w:p>
    <w:p w:rsidR="00C41BBE" w:rsidRPr="00234121" w:rsidRDefault="009A01D7" w:rsidP="00B83186">
      <w:pPr>
        <w:ind w:firstLine="567"/>
        <w:jc w:val="both"/>
        <w:rPr>
          <w:szCs w:val="26"/>
        </w:rPr>
      </w:pPr>
      <w:r w:rsidRPr="00234121">
        <w:rPr>
          <w:szCs w:val="26"/>
        </w:rPr>
        <w:t xml:space="preserve">- </w:t>
      </w:r>
      <w:r w:rsidR="00363BD7" w:rsidRPr="00234121">
        <w:rPr>
          <w:szCs w:val="26"/>
        </w:rPr>
        <w:t>Tạo tình đoàn kế</w:t>
      </w:r>
      <w:r w:rsidR="004208D6">
        <w:rPr>
          <w:szCs w:val="26"/>
        </w:rPr>
        <w:t>t</w:t>
      </w:r>
      <w:r w:rsidRPr="00234121">
        <w:rPr>
          <w:szCs w:val="26"/>
        </w:rPr>
        <w:t>, giao lưu giữa các chi đoàn, lớp</w:t>
      </w:r>
      <w:r w:rsidR="00363BD7" w:rsidRPr="00234121">
        <w:rPr>
          <w:szCs w:val="26"/>
        </w:rPr>
        <w:t xml:space="preserve"> với nhau nhằm thắt chặt tình đoàn kết để cùng nhau học hỏi và giúp đỡ nhau trong lĩnh</w:t>
      </w:r>
      <w:r w:rsidR="00C646F5">
        <w:rPr>
          <w:szCs w:val="26"/>
        </w:rPr>
        <w:t xml:space="preserve"> vực học tập và rèn luyện</w:t>
      </w:r>
      <w:r w:rsidR="00363BD7" w:rsidRPr="00234121">
        <w:rPr>
          <w:szCs w:val="26"/>
        </w:rPr>
        <w:t>.</w:t>
      </w:r>
    </w:p>
    <w:p w:rsidR="00363BD7" w:rsidRPr="00234121" w:rsidRDefault="009A01D7" w:rsidP="00B83186">
      <w:pPr>
        <w:ind w:firstLine="567"/>
        <w:jc w:val="both"/>
        <w:rPr>
          <w:szCs w:val="26"/>
        </w:rPr>
      </w:pPr>
      <w:r w:rsidRPr="00234121">
        <w:rPr>
          <w:szCs w:val="26"/>
        </w:rPr>
        <w:t xml:space="preserve">- </w:t>
      </w:r>
      <w:r w:rsidR="00363BD7" w:rsidRPr="00234121">
        <w:rPr>
          <w:szCs w:val="26"/>
        </w:rPr>
        <w:t>N</w:t>
      </w:r>
      <w:r w:rsidRPr="00234121">
        <w:rPr>
          <w:szCs w:val="26"/>
        </w:rPr>
        <w:t>hằm tạo kỹ năng cho các học</w:t>
      </w:r>
      <w:r w:rsidR="00363BD7" w:rsidRPr="00234121">
        <w:rPr>
          <w:szCs w:val="26"/>
        </w:rPr>
        <w:t xml:space="preserve"> viên tro</w:t>
      </w:r>
      <w:r w:rsidR="00C646F5">
        <w:rPr>
          <w:szCs w:val="26"/>
        </w:rPr>
        <w:t>ng các hoạt động thi đua</w:t>
      </w:r>
      <w:r w:rsidR="00363BD7" w:rsidRPr="00234121">
        <w:rPr>
          <w:szCs w:val="26"/>
        </w:rPr>
        <w:t>.</w:t>
      </w:r>
    </w:p>
    <w:p w:rsidR="00363BD7" w:rsidRDefault="009A01D7" w:rsidP="00B83186">
      <w:pPr>
        <w:ind w:firstLine="567"/>
        <w:jc w:val="both"/>
        <w:rPr>
          <w:szCs w:val="26"/>
        </w:rPr>
      </w:pPr>
      <w:r w:rsidRPr="00234121">
        <w:rPr>
          <w:szCs w:val="26"/>
        </w:rPr>
        <w:t xml:space="preserve">- </w:t>
      </w:r>
      <w:r w:rsidR="00363BD7" w:rsidRPr="00234121">
        <w:rPr>
          <w:szCs w:val="26"/>
        </w:rPr>
        <w:t>Hình thành tính</w:t>
      </w:r>
      <w:r w:rsidRPr="00234121">
        <w:rPr>
          <w:szCs w:val="26"/>
        </w:rPr>
        <w:t xml:space="preserve"> cách và phẩm chất của học</w:t>
      </w:r>
      <w:r w:rsidR="00363BD7" w:rsidRPr="00234121">
        <w:rPr>
          <w:szCs w:val="26"/>
        </w:rPr>
        <w:t xml:space="preserve"> viên đồng thời bày tỏ tình cảm và</w:t>
      </w:r>
      <w:r w:rsidR="00C646F5">
        <w:rPr>
          <w:szCs w:val="26"/>
        </w:rPr>
        <w:t xml:space="preserve"> lòng biết ơn đến các</w:t>
      </w:r>
      <w:r w:rsidRPr="00234121">
        <w:rPr>
          <w:szCs w:val="26"/>
        </w:rPr>
        <w:t xml:space="preserve"> bậc thầy c</w:t>
      </w:r>
      <w:r w:rsidR="00363BD7" w:rsidRPr="00234121">
        <w:rPr>
          <w:szCs w:val="26"/>
        </w:rPr>
        <w:t>ô thông qua một số hoạt động trong ngày 20-11.</w:t>
      </w:r>
    </w:p>
    <w:p w:rsidR="0017518C" w:rsidRPr="00757124" w:rsidRDefault="0017518C" w:rsidP="00B83186">
      <w:pPr>
        <w:ind w:firstLine="567"/>
        <w:jc w:val="both"/>
        <w:rPr>
          <w:b/>
          <w:szCs w:val="26"/>
        </w:rPr>
      </w:pPr>
      <w:r w:rsidRPr="00757124">
        <w:rPr>
          <w:b/>
          <w:szCs w:val="26"/>
        </w:rPr>
        <w:t>2. Hoạt động</w:t>
      </w:r>
    </w:p>
    <w:p w:rsidR="0017518C" w:rsidRDefault="0017518C" w:rsidP="00B83186">
      <w:pPr>
        <w:ind w:firstLine="567"/>
        <w:jc w:val="both"/>
        <w:rPr>
          <w:szCs w:val="26"/>
        </w:rPr>
      </w:pPr>
      <w:r>
        <w:rPr>
          <w:szCs w:val="26"/>
        </w:rPr>
        <w:t>- Phát động</w:t>
      </w:r>
      <w:r w:rsidR="00757124">
        <w:rPr>
          <w:szCs w:val="26"/>
        </w:rPr>
        <w:t xml:space="preserve"> phong trào</w:t>
      </w:r>
      <w:r w:rsidR="0074772F">
        <w:rPr>
          <w:szCs w:val="26"/>
        </w:rPr>
        <w:t xml:space="preserve"> thi đua học tốt trong 3</w:t>
      </w:r>
      <w:r w:rsidR="00C93C4E">
        <w:rPr>
          <w:szCs w:val="26"/>
        </w:rPr>
        <w:t xml:space="preserve"> tuần tháng 11 (</w:t>
      </w:r>
      <w:r w:rsidR="00BF5232">
        <w:rPr>
          <w:szCs w:val="26"/>
        </w:rPr>
        <w:t>từ ngày 5/11 đến 25/11</w:t>
      </w:r>
      <w:r>
        <w:rPr>
          <w:szCs w:val="26"/>
        </w:rPr>
        <w:t>)</w:t>
      </w:r>
      <w:r w:rsidR="000B3C97">
        <w:rPr>
          <w:szCs w:val="26"/>
        </w:rPr>
        <w:t>.</w:t>
      </w:r>
    </w:p>
    <w:p w:rsidR="0017518C" w:rsidRDefault="0017518C" w:rsidP="00B83186">
      <w:pPr>
        <w:ind w:firstLine="567"/>
        <w:jc w:val="both"/>
        <w:rPr>
          <w:szCs w:val="26"/>
        </w:rPr>
      </w:pPr>
      <w:r>
        <w:rPr>
          <w:szCs w:val="26"/>
        </w:rPr>
        <w:t xml:space="preserve">- Tổ chức hội thi cắm hoa chào mừng ngày </w:t>
      </w:r>
      <w:r w:rsidR="000B3C97">
        <w:rPr>
          <w:szCs w:val="26"/>
        </w:rPr>
        <w:t>H</w:t>
      </w:r>
      <w:r>
        <w:rPr>
          <w:szCs w:val="26"/>
        </w:rPr>
        <w:t>iến chương nhà giáo Việt Nam 20/11</w:t>
      </w:r>
      <w:r w:rsidR="00757124">
        <w:rPr>
          <w:szCs w:val="26"/>
        </w:rPr>
        <w:t xml:space="preserve"> (</w:t>
      </w:r>
      <w:r>
        <w:rPr>
          <w:szCs w:val="26"/>
        </w:rPr>
        <w:t>20/11/1982-20/11/201</w:t>
      </w:r>
      <w:r w:rsidR="00C93C4E">
        <w:rPr>
          <w:szCs w:val="26"/>
        </w:rPr>
        <w:t>8</w:t>
      </w:r>
      <w:r>
        <w:rPr>
          <w:szCs w:val="26"/>
        </w:rPr>
        <w:t>)</w:t>
      </w:r>
    </w:p>
    <w:p w:rsidR="00655329" w:rsidRDefault="00655329" w:rsidP="00B83186">
      <w:pPr>
        <w:ind w:firstLine="567"/>
        <w:jc w:val="both"/>
        <w:rPr>
          <w:szCs w:val="26"/>
        </w:rPr>
      </w:pPr>
      <w:r>
        <w:rPr>
          <w:szCs w:val="26"/>
        </w:rPr>
        <w:t>- Tham gia cuộc thi tìm hiểu lịch s</w:t>
      </w:r>
      <w:r w:rsidR="00F76516">
        <w:rPr>
          <w:szCs w:val="26"/>
        </w:rPr>
        <w:t>ử dân tộc “</w:t>
      </w:r>
      <w:r>
        <w:rPr>
          <w:szCs w:val="26"/>
        </w:rPr>
        <w:t>Tự hào Việt Nam” lần thứ II</w:t>
      </w:r>
      <w:r w:rsidR="00C93C4E">
        <w:rPr>
          <w:szCs w:val="26"/>
        </w:rPr>
        <w:t>I</w:t>
      </w:r>
      <w:r>
        <w:rPr>
          <w:szCs w:val="26"/>
        </w:rPr>
        <w:t xml:space="preserve"> do TW Đoàn tổ chức.</w:t>
      </w:r>
    </w:p>
    <w:p w:rsidR="00BF5232" w:rsidRDefault="00BF5232" w:rsidP="00B83186">
      <w:pPr>
        <w:ind w:firstLine="567"/>
        <w:jc w:val="both"/>
        <w:rPr>
          <w:szCs w:val="26"/>
        </w:rPr>
      </w:pPr>
      <w:r>
        <w:rPr>
          <w:szCs w:val="26"/>
        </w:rPr>
        <w:t>- Tham gia văn nghệ trong buổi tọa đàm ngày Nhà giáo Việt Nam 20/11.</w:t>
      </w:r>
    </w:p>
    <w:p w:rsidR="00363BD7" w:rsidRPr="00234121" w:rsidRDefault="0017518C" w:rsidP="00B83186">
      <w:pPr>
        <w:ind w:firstLine="567"/>
        <w:jc w:val="both"/>
        <w:rPr>
          <w:b/>
          <w:szCs w:val="26"/>
        </w:rPr>
      </w:pPr>
      <w:r>
        <w:rPr>
          <w:b/>
          <w:szCs w:val="26"/>
        </w:rPr>
        <w:t>3</w:t>
      </w:r>
      <w:r w:rsidR="00C646F5">
        <w:rPr>
          <w:b/>
          <w:szCs w:val="26"/>
        </w:rPr>
        <w:t>. Yêu cầu</w:t>
      </w:r>
      <w:r w:rsidR="00363BD7" w:rsidRPr="00234121">
        <w:rPr>
          <w:b/>
          <w:szCs w:val="26"/>
        </w:rPr>
        <w:t>:</w:t>
      </w:r>
    </w:p>
    <w:p w:rsidR="000C06DC" w:rsidRPr="00234121" w:rsidRDefault="009A01D7" w:rsidP="00757124">
      <w:pPr>
        <w:ind w:firstLine="567"/>
        <w:jc w:val="both"/>
        <w:rPr>
          <w:szCs w:val="26"/>
        </w:rPr>
      </w:pPr>
      <w:r w:rsidRPr="00234121">
        <w:rPr>
          <w:szCs w:val="26"/>
        </w:rPr>
        <w:t xml:space="preserve">- </w:t>
      </w:r>
      <w:r w:rsidR="0017518C">
        <w:rPr>
          <w:szCs w:val="26"/>
        </w:rPr>
        <w:t>Tất cả các đoàn viên, học viên tích tham gia các hoạt động</w:t>
      </w:r>
      <w:r w:rsidR="00757124">
        <w:rPr>
          <w:szCs w:val="26"/>
        </w:rPr>
        <w:t>.</w:t>
      </w:r>
    </w:p>
    <w:p w:rsidR="000C06DC" w:rsidRPr="00234121" w:rsidRDefault="009A01D7" w:rsidP="00B83186">
      <w:pPr>
        <w:ind w:firstLine="567"/>
        <w:jc w:val="both"/>
        <w:rPr>
          <w:szCs w:val="26"/>
        </w:rPr>
      </w:pPr>
      <w:r w:rsidRPr="00234121">
        <w:rPr>
          <w:szCs w:val="26"/>
        </w:rPr>
        <w:t xml:space="preserve">- </w:t>
      </w:r>
      <w:r w:rsidR="00757124">
        <w:rPr>
          <w:szCs w:val="26"/>
        </w:rPr>
        <w:t>Học viên p</w:t>
      </w:r>
      <w:r w:rsidR="000C06DC" w:rsidRPr="00234121">
        <w:rPr>
          <w:szCs w:val="26"/>
        </w:rPr>
        <w:t xml:space="preserve">hải có tinh thần đoàn kết </w:t>
      </w:r>
      <w:r w:rsidR="004D3505" w:rsidRPr="00234121">
        <w:rPr>
          <w:szCs w:val="26"/>
        </w:rPr>
        <w:t xml:space="preserve">trong </w:t>
      </w:r>
      <w:r w:rsidR="00757124">
        <w:rPr>
          <w:szCs w:val="26"/>
        </w:rPr>
        <w:t>lớp, phân công t</w:t>
      </w:r>
      <w:r w:rsidR="006819E7">
        <w:rPr>
          <w:szCs w:val="26"/>
        </w:rPr>
        <w:t>ham gia các hoạt động, đi cổ vũ, chấp hành đầy đủ nội quy của T</w:t>
      </w:r>
      <w:r w:rsidR="00757124">
        <w:rPr>
          <w:szCs w:val="26"/>
        </w:rPr>
        <w:t>rung tâm</w:t>
      </w:r>
    </w:p>
    <w:p w:rsidR="004D3505" w:rsidRDefault="009A01D7" w:rsidP="002174C7">
      <w:pPr>
        <w:spacing w:after="120"/>
        <w:ind w:firstLine="567"/>
        <w:jc w:val="both"/>
        <w:rPr>
          <w:szCs w:val="26"/>
        </w:rPr>
      </w:pPr>
      <w:r w:rsidRPr="00234121">
        <w:rPr>
          <w:szCs w:val="26"/>
        </w:rPr>
        <w:t xml:space="preserve">- </w:t>
      </w:r>
      <w:r w:rsidR="004208D6">
        <w:rPr>
          <w:szCs w:val="26"/>
        </w:rPr>
        <w:t>Tổ chức chặt chẽ, chu đáo, tiết kiệm</w:t>
      </w:r>
      <w:r w:rsidR="004D3505" w:rsidRPr="00234121">
        <w:rPr>
          <w:szCs w:val="26"/>
        </w:rPr>
        <w:t>, chấ</w:t>
      </w:r>
      <w:r w:rsidR="004208D6">
        <w:rPr>
          <w:szCs w:val="26"/>
        </w:rPr>
        <w:t>t lượng đạt hiệu quả cao</w:t>
      </w:r>
      <w:r w:rsidR="004D3505" w:rsidRPr="00234121">
        <w:rPr>
          <w:szCs w:val="26"/>
        </w:rPr>
        <w:t xml:space="preserve">, phát huy công tác phối hợp hoạt động giữa các </w:t>
      </w:r>
      <w:r w:rsidRPr="00234121">
        <w:rPr>
          <w:szCs w:val="26"/>
        </w:rPr>
        <w:t>chi đoàn, lớp</w:t>
      </w:r>
      <w:r w:rsidR="00C646F5">
        <w:rPr>
          <w:szCs w:val="26"/>
        </w:rPr>
        <w:t xml:space="preserve"> với nhau</w:t>
      </w:r>
      <w:r w:rsidR="004D3505" w:rsidRPr="00234121">
        <w:rPr>
          <w:szCs w:val="26"/>
        </w:rPr>
        <w:t>.</w:t>
      </w:r>
    </w:p>
    <w:p w:rsidR="00757124" w:rsidRPr="000547C2" w:rsidRDefault="00757124" w:rsidP="00B83186">
      <w:pPr>
        <w:ind w:firstLine="567"/>
        <w:jc w:val="both"/>
        <w:rPr>
          <w:b/>
          <w:szCs w:val="26"/>
        </w:rPr>
      </w:pPr>
      <w:r w:rsidRPr="000547C2">
        <w:rPr>
          <w:b/>
          <w:szCs w:val="26"/>
        </w:rPr>
        <w:t>II. KẾ HOẠCH CỤ THỂ TỪNG HOẠT ĐỘNG, GIẢI PHÁP THỰC HIỆN</w:t>
      </w:r>
    </w:p>
    <w:p w:rsidR="00757124" w:rsidRDefault="00757124" w:rsidP="00B83186">
      <w:pPr>
        <w:ind w:firstLine="567"/>
        <w:jc w:val="both"/>
        <w:rPr>
          <w:szCs w:val="26"/>
        </w:rPr>
      </w:pPr>
      <w:r w:rsidRPr="000547C2">
        <w:rPr>
          <w:b/>
          <w:szCs w:val="26"/>
        </w:rPr>
        <w:t>Hoạt động 1.</w:t>
      </w:r>
      <w:r>
        <w:rPr>
          <w:szCs w:val="26"/>
        </w:rPr>
        <w:t xml:space="preserve"> </w:t>
      </w:r>
      <w:r w:rsidR="00422EF1" w:rsidRPr="000547C2">
        <w:rPr>
          <w:b/>
          <w:szCs w:val="26"/>
        </w:rPr>
        <w:t>Phát động phòng trào thi đua</w:t>
      </w:r>
      <w:r w:rsidR="0074772F">
        <w:rPr>
          <w:b/>
          <w:szCs w:val="26"/>
        </w:rPr>
        <w:t xml:space="preserve"> học tố</w:t>
      </w:r>
      <w:r w:rsidR="00655329">
        <w:rPr>
          <w:b/>
          <w:szCs w:val="26"/>
        </w:rPr>
        <w:t xml:space="preserve">t 3 tuần học tháng 11 từ </w:t>
      </w:r>
      <w:r w:rsidR="002174C7">
        <w:rPr>
          <w:b/>
          <w:szCs w:val="26"/>
        </w:rPr>
        <w:t>ngày 5/11/2018</w:t>
      </w:r>
      <w:r w:rsidR="00655329">
        <w:rPr>
          <w:b/>
          <w:szCs w:val="26"/>
        </w:rPr>
        <w:t xml:space="preserve"> đến hết ngày </w:t>
      </w:r>
      <w:r w:rsidR="002174C7">
        <w:rPr>
          <w:b/>
          <w:szCs w:val="26"/>
        </w:rPr>
        <w:t>25/11/2018</w:t>
      </w:r>
    </w:p>
    <w:p w:rsidR="00422EF1" w:rsidRPr="000547C2" w:rsidRDefault="00422EF1" w:rsidP="00B83186">
      <w:pPr>
        <w:ind w:firstLine="567"/>
        <w:jc w:val="both"/>
        <w:rPr>
          <w:b/>
          <w:i/>
          <w:szCs w:val="26"/>
        </w:rPr>
      </w:pPr>
      <w:r w:rsidRPr="000547C2">
        <w:rPr>
          <w:b/>
          <w:i/>
          <w:szCs w:val="26"/>
        </w:rPr>
        <w:t>Giải pháp thực hiện:</w:t>
      </w:r>
    </w:p>
    <w:p w:rsidR="00422EF1" w:rsidRDefault="00422EF1" w:rsidP="00B83186">
      <w:pPr>
        <w:ind w:firstLine="567"/>
        <w:jc w:val="both"/>
        <w:rPr>
          <w:szCs w:val="26"/>
        </w:rPr>
      </w:pPr>
      <w:r>
        <w:rPr>
          <w:szCs w:val="26"/>
        </w:rPr>
        <w:t>- Trong 1 tuần</w:t>
      </w:r>
      <w:r w:rsidR="00904CEA">
        <w:rPr>
          <w:szCs w:val="26"/>
        </w:rPr>
        <w:t>,</w:t>
      </w:r>
      <w:r>
        <w:rPr>
          <w:szCs w:val="26"/>
        </w:rPr>
        <w:t xml:space="preserve"> </w:t>
      </w:r>
      <w:r w:rsidR="00904CEA">
        <w:rPr>
          <w:szCs w:val="26"/>
        </w:rPr>
        <w:t>tất cả giờ học đều được xếp loại</w:t>
      </w:r>
      <w:r>
        <w:rPr>
          <w:szCs w:val="26"/>
        </w:rPr>
        <w:t xml:space="preserve"> A thì được cộng</w:t>
      </w:r>
      <w:r w:rsidR="002174C7">
        <w:rPr>
          <w:szCs w:val="26"/>
        </w:rPr>
        <w:t xml:space="preserve"> </w:t>
      </w:r>
      <w:r w:rsidR="0074772F">
        <w:rPr>
          <w:szCs w:val="26"/>
        </w:rPr>
        <w:t>1</w:t>
      </w:r>
      <w:r w:rsidR="00904CEA">
        <w:rPr>
          <w:szCs w:val="26"/>
        </w:rPr>
        <w:t>0</w:t>
      </w:r>
      <w:r w:rsidR="0074772F">
        <w:rPr>
          <w:szCs w:val="26"/>
        </w:rPr>
        <w:t xml:space="preserve"> </w:t>
      </w:r>
      <w:r w:rsidR="00904CEA">
        <w:rPr>
          <w:szCs w:val="26"/>
        </w:rPr>
        <w:t>điểm</w:t>
      </w:r>
      <w:r w:rsidR="0074772F">
        <w:rPr>
          <w:szCs w:val="26"/>
        </w:rPr>
        <w:t xml:space="preserve"> </w:t>
      </w:r>
      <w:r>
        <w:rPr>
          <w:szCs w:val="26"/>
        </w:rPr>
        <w:t>vào thi đua của tuần</w:t>
      </w:r>
    </w:p>
    <w:p w:rsidR="00422EF1" w:rsidRDefault="00904CEA" w:rsidP="00B83186">
      <w:pPr>
        <w:ind w:firstLine="567"/>
        <w:jc w:val="both"/>
        <w:rPr>
          <w:szCs w:val="26"/>
        </w:rPr>
      </w:pPr>
      <w:r>
        <w:rPr>
          <w:szCs w:val="26"/>
        </w:rPr>
        <w:t>- Đoàn Trung t</w:t>
      </w:r>
      <w:r w:rsidR="00422EF1">
        <w:rPr>
          <w:szCs w:val="26"/>
        </w:rPr>
        <w:t>âm kiểm tra thường xuyên tác phong, nề nếp học viên; kiểm tra vệ sinh lớp học.</w:t>
      </w:r>
    </w:p>
    <w:p w:rsidR="00D6071F" w:rsidRDefault="00D6071F" w:rsidP="00B83186">
      <w:pPr>
        <w:ind w:firstLine="567"/>
        <w:jc w:val="both"/>
        <w:rPr>
          <w:szCs w:val="26"/>
        </w:rPr>
      </w:pPr>
      <w:r>
        <w:rPr>
          <w:szCs w:val="26"/>
        </w:rPr>
        <w:t>- BCH Đoàn tổng kết điểm thi đua của 3 tuần học tốt, lớp nhất được tặng phần thưởng.</w:t>
      </w:r>
    </w:p>
    <w:p w:rsidR="00AD1333" w:rsidRDefault="0074772F" w:rsidP="00AD1333">
      <w:pPr>
        <w:ind w:firstLine="567"/>
        <w:jc w:val="both"/>
        <w:rPr>
          <w:szCs w:val="26"/>
        </w:rPr>
      </w:pPr>
      <w:r>
        <w:rPr>
          <w:b/>
          <w:szCs w:val="26"/>
        </w:rPr>
        <w:t>Hoạt động 2</w:t>
      </w:r>
      <w:r w:rsidR="00AD1333" w:rsidRPr="000547C2">
        <w:rPr>
          <w:b/>
          <w:szCs w:val="26"/>
        </w:rPr>
        <w:t xml:space="preserve">. Tổ chức hội thi cắm hoa chào mừng ngày hiến chương nhà giáo Việt </w:t>
      </w:r>
      <w:r w:rsidR="0068730E">
        <w:rPr>
          <w:b/>
          <w:szCs w:val="26"/>
        </w:rPr>
        <w:t>Nam 20/11 (20/11/1982-20/11/2018</w:t>
      </w:r>
      <w:r w:rsidR="00AD1333" w:rsidRPr="000547C2">
        <w:rPr>
          <w:b/>
          <w:szCs w:val="26"/>
        </w:rPr>
        <w:t>).</w:t>
      </w:r>
      <w:r w:rsidR="00AD1333">
        <w:rPr>
          <w:szCs w:val="26"/>
        </w:rPr>
        <w:t xml:space="preserve"> </w:t>
      </w:r>
      <w:r w:rsidR="00904CEA">
        <w:rPr>
          <w:szCs w:val="26"/>
        </w:rPr>
        <w:t>(</w:t>
      </w:r>
      <w:r w:rsidR="00AD1333" w:rsidRPr="00904CEA">
        <w:rPr>
          <w:i/>
          <w:szCs w:val="26"/>
        </w:rPr>
        <w:t>Có kế hoạch kèm theo</w:t>
      </w:r>
      <w:r w:rsidR="00904CEA">
        <w:rPr>
          <w:i/>
          <w:szCs w:val="26"/>
        </w:rPr>
        <w:t>)</w:t>
      </w:r>
      <w:r w:rsidR="00655329" w:rsidRPr="00904CEA">
        <w:rPr>
          <w:i/>
          <w:szCs w:val="26"/>
        </w:rPr>
        <w:t>.</w:t>
      </w:r>
    </w:p>
    <w:p w:rsidR="00655329" w:rsidRDefault="00655329" w:rsidP="00655329">
      <w:pPr>
        <w:ind w:firstLine="567"/>
        <w:jc w:val="both"/>
        <w:rPr>
          <w:b/>
          <w:szCs w:val="26"/>
        </w:rPr>
      </w:pPr>
      <w:r w:rsidRPr="00655329">
        <w:rPr>
          <w:b/>
          <w:szCs w:val="26"/>
        </w:rPr>
        <w:lastRenderedPageBreak/>
        <w:t>Hoạt động 3. Tham gia cuộc</w:t>
      </w:r>
      <w:r w:rsidR="00A17908">
        <w:rPr>
          <w:b/>
          <w:szCs w:val="26"/>
        </w:rPr>
        <w:t xml:space="preserve"> thi tìm hiểu lịch sử dân tộc “</w:t>
      </w:r>
      <w:r w:rsidRPr="00A17908">
        <w:rPr>
          <w:b/>
          <w:i/>
          <w:szCs w:val="26"/>
        </w:rPr>
        <w:t>Tự hào Việt Nam</w:t>
      </w:r>
      <w:r w:rsidRPr="00655329">
        <w:rPr>
          <w:b/>
          <w:szCs w:val="26"/>
        </w:rPr>
        <w:t>” lần thứ II</w:t>
      </w:r>
      <w:r w:rsidR="00DD6855">
        <w:rPr>
          <w:b/>
          <w:szCs w:val="26"/>
        </w:rPr>
        <w:t>I</w:t>
      </w:r>
      <w:r w:rsidRPr="00655329">
        <w:rPr>
          <w:b/>
          <w:szCs w:val="26"/>
        </w:rPr>
        <w:t xml:space="preserve"> do TW Đoàn tổ chức.</w:t>
      </w:r>
    </w:p>
    <w:p w:rsidR="00655329" w:rsidRDefault="00655329" w:rsidP="00655329">
      <w:pPr>
        <w:ind w:firstLine="567"/>
        <w:jc w:val="both"/>
        <w:rPr>
          <w:b/>
          <w:szCs w:val="26"/>
        </w:rPr>
      </w:pPr>
      <w:r>
        <w:rPr>
          <w:b/>
          <w:szCs w:val="26"/>
        </w:rPr>
        <w:t>Giải pháp thực hiện</w:t>
      </w:r>
      <w:r w:rsidR="00ED1554">
        <w:rPr>
          <w:b/>
          <w:szCs w:val="26"/>
        </w:rPr>
        <w:t>:</w:t>
      </w:r>
    </w:p>
    <w:p w:rsidR="00ED1554" w:rsidRDefault="00ED1554" w:rsidP="00655329">
      <w:pPr>
        <w:ind w:firstLine="567"/>
        <w:jc w:val="both"/>
        <w:rPr>
          <w:szCs w:val="26"/>
        </w:rPr>
      </w:pPr>
      <w:r w:rsidRPr="00ED1554">
        <w:rPr>
          <w:szCs w:val="26"/>
        </w:rPr>
        <w:t xml:space="preserve">- Tất cả học viên </w:t>
      </w:r>
      <w:r>
        <w:rPr>
          <w:szCs w:val="26"/>
        </w:rPr>
        <w:t>tham gia đăng ký và tham gia cuộc</w:t>
      </w:r>
      <w:r w:rsidR="00A17908">
        <w:rPr>
          <w:szCs w:val="26"/>
        </w:rPr>
        <w:t xml:space="preserve"> thi tìm hiểu lịch sử dân tộc “</w:t>
      </w:r>
      <w:r w:rsidRPr="00A17908">
        <w:rPr>
          <w:i/>
          <w:szCs w:val="26"/>
        </w:rPr>
        <w:t>Tự hào Việt Nam</w:t>
      </w:r>
      <w:r>
        <w:rPr>
          <w:szCs w:val="26"/>
        </w:rPr>
        <w:t>” lần thứ II</w:t>
      </w:r>
      <w:r w:rsidR="00DD71C8">
        <w:rPr>
          <w:szCs w:val="26"/>
        </w:rPr>
        <w:t>I</w:t>
      </w:r>
      <w:r>
        <w:rPr>
          <w:szCs w:val="26"/>
        </w:rPr>
        <w:t xml:space="preserve"> do TW Đoàn tổ chức dưới sự giám sát của đồng chí Tùng. Tài khoản đăng ký tham gia là họ tên và lớp của học viên.</w:t>
      </w:r>
    </w:p>
    <w:p w:rsidR="00ED1554" w:rsidRDefault="00A17908" w:rsidP="00655329">
      <w:pPr>
        <w:ind w:firstLine="567"/>
        <w:jc w:val="both"/>
        <w:rPr>
          <w:szCs w:val="26"/>
        </w:rPr>
      </w:pPr>
      <w:r>
        <w:rPr>
          <w:szCs w:val="26"/>
        </w:rPr>
        <w:t>Hằng tuần đồng chí</w:t>
      </w:r>
      <w:r w:rsidR="00ED1554">
        <w:rPr>
          <w:szCs w:val="26"/>
        </w:rPr>
        <w:t xml:space="preserve"> Tùng báo cáo học viên không tham gia cuộc thi. Học viên nào không tham gia thì trừ</w:t>
      </w:r>
      <w:r>
        <w:rPr>
          <w:szCs w:val="26"/>
        </w:rPr>
        <w:t xml:space="preserve"> mỗi học viên</w:t>
      </w:r>
      <w:r w:rsidR="00ED1554">
        <w:rPr>
          <w:szCs w:val="26"/>
        </w:rPr>
        <w:t xml:space="preserve"> </w:t>
      </w:r>
      <w:r>
        <w:rPr>
          <w:szCs w:val="26"/>
        </w:rPr>
        <w:t>0</w:t>
      </w:r>
      <w:r w:rsidR="00ED1554">
        <w:rPr>
          <w:szCs w:val="26"/>
        </w:rPr>
        <w:t>1 điểm thi đua tuần của lớp đó.</w:t>
      </w:r>
    </w:p>
    <w:p w:rsidR="00BF5232" w:rsidRDefault="00BF5232" w:rsidP="00BF5232">
      <w:pPr>
        <w:ind w:firstLine="567"/>
        <w:jc w:val="both"/>
        <w:rPr>
          <w:b/>
          <w:szCs w:val="26"/>
        </w:rPr>
      </w:pPr>
      <w:r w:rsidRPr="00655329">
        <w:rPr>
          <w:b/>
          <w:szCs w:val="26"/>
        </w:rPr>
        <w:t xml:space="preserve">Hoạt động </w:t>
      </w:r>
      <w:r>
        <w:rPr>
          <w:b/>
          <w:szCs w:val="26"/>
        </w:rPr>
        <w:t>4</w:t>
      </w:r>
      <w:r w:rsidRPr="00655329">
        <w:rPr>
          <w:b/>
          <w:szCs w:val="26"/>
        </w:rPr>
        <w:t xml:space="preserve">. </w:t>
      </w:r>
      <w:r w:rsidRPr="00BF5232">
        <w:rPr>
          <w:b/>
          <w:szCs w:val="26"/>
        </w:rPr>
        <w:t xml:space="preserve"> Tham gia văn nghệ trong buổi tọa đàm ngày Nhà giáo Việt Nam 20/11.</w:t>
      </w:r>
    </w:p>
    <w:p w:rsidR="00BF5232" w:rsidRDefault="00BF5232" w:rsidP="00655329">
      <w:pPr>
        <w:ind w:firstLine="567"/>
        <w:jc w:val="both"/>
        <w:rPr>
          <w:b/>
          <w:szCs w:val="26"/>
        </w:rPr>
      </w:pPr>
      <w:r w:rsidRPr="00BF5232">
        <w:rPr>
          <w:b/>
          <w:szCs w:val="26"/>
        </w:rPr>
        <w:t>Giải pháp thực hiện:</w:t>
      </w:r>
    </w:p>
    <w:p w:rsidR="00BF5232" w:rsidRDefault="00BF5232" w:rsidP="00655329">
      <w:pPr>
        <w:ind w:firstLine="567"/>
        <w:jc w:val="both"/>
        <w:rPr>
          <w:szCs w:val="26"/>
        </w:rPr>
      </w:pPr>
      <w:r w:rsidRPr="00BF5232">
        <w:rPr>
          <w:szCs w:val="26"/>
        </w:rPr>
        <w:t xml:space="preserve">- Mỗi lớp đăng ký </w:t>
      </w:r>
      <w:r w:rsidR="000976F9">
        <w:rPr>
          <w:szCs w:val="26"/>
        </w:rPr>
        <w:t>0</w:t>
      </w:r>
      <w:r w:rsidR="00D6071F">
        <w:rPr>
          <w:szCs w:val="26"/>
        </w:rPr>
        <w:t>1</w:t>
      </w:r>
      <w:r w:rsidRPr="00BF5232">
        <w:rPr>
          <w:szCs w:val="26"/>
        </w:rPr>
        <w:t xml:space="preserve"> tiết mục văn nghệ trong buổi tọa đàm ngày Nhà giáo Việt Nam 20/11.</w:t>
      </w:r>
      <w:r w:rsidR="00B95E72">
        <w:rPr>
          <w:szCs w:val="26"/>
        </w:rPr>
        <w:t xml:space="preserve"> Lớp</w:t>
      </w:r>
      <w:r>
        <w:rPr>
          <w:szCs w:val="26"/>
        </w:rPr>
        <w:t xml:space="preserve"> đăng ký và được diễn cộng 10 điểm trong tuần, lớp không đăng ký trừ 10 điểm trong tuần.</w:t>
      </w:r>
    </w:p>
    <w:p w:rsidR="00655329" w:rsidRDefault="00BF5232" w:rsidP="00A549DD">
      <w:pPr>
        <w:spacing w:after="120"/>
        <w:ind w:firstLine="567"/>
        <w:jc w:val="both"/>
        <w:rPr>
          <w:szCs w:val="26"/>
        </w:rPr>
      </w:pPr>
      <w:r>
        <w:rPr>
          <w:szCs w:val="26"/>
        </w:rPr>
        <w:t>- Chuẩn bị bài phát biểu cảm nghỉ của học viên nhân ngày Nhà giáo Việt Nam 20/11.</w:t>
      </w:r>
    </w:p>
    <w:p w:rsidR="00DA1DB1" w:rsidRPr="00224AA3" w:rsidRDefault="000547C2" w:rsidP="00B83186">
      <w:pPr>
        <w:ind w:firstLine="567"/>
        <w:jc w:val="both"/>
        <w:rPr>
          <w:b/>
          <w:szCs w:val="26"/>
        </w:rPr>
      </w:pPr>
      <w:r>
        <w:rPr>
          <w:b/>
          <w:szCs w:val="26"/>
        </w:rPr>
        <w:t>III</w:t>
      </w:r>
      <w:r w:rsidR="00224AA3" w:rsidRPr="00224AA3">
        <w:rPr>
          <w:b/>
          <w:szCs w:val="26"/>
        </w:rPr>
        <w:t>.</w:t>
      </w:r>
      <w:r w:rsidR="00DA1DB1" w:rsidRPr="00224AA3">
        <w:rPr>
          <w:b/>
          <w:szCs w:val="26"/>
        </w:rPr>
        <w:t xml:space="preserve"> TỔ CHỨC THỰC HIỆN :</w:t>
      </w:r>
    </w:p>
    <w:p w:rsidR="00DA1DB1" w:rsidRPr="00234121" w:rsidRDefault="00722402" w:rsidP="00B83186">
      <w:pPr>
        <w:ind w:firstLine="567"/>
        <w:jc w:val="both"/>
        <w:rPr>
          <w:szCs w:val="26"/>
        </w:rPr>
      </w:pPr>
      <w:r w:rsidRPr="00234121">
        <w:rPr>
          <w:szCs w:val="26"/>
        </w:rPr>
        <w:t>- Đoàn Trung tâm</w:t>
      </w:r>
      <w:r w:rsidR="00DA1DB1" w:rsidRPr="00234121">
        <w:rPr>
          <w:szCs w:val="26"/>
        </w:rPr>
        <w:t xml:space="preserve"> </w:t>
      </w:r>
      <w:r w:rsidR="002B4397" w:rsidRPr="00234121">
        <w:rPr>
          <w:szCs w:val="26"/>
        </w:rPr>
        <w:t xml:space="preserve">tham mưu </w:t>
      </w:r>
      <w:r w:rsidR="00C646F5">
        <w:rPr>
          <w:szCs w:val="26"/>
        </w:rPr>
        <w:t xml:space="preserve">với </w:t>
      </w:r>
      <w:r w:rsidR="009F6EB1">
        <w:rPr>
          <w:szCs w:val="26"/>
        </w:rPr>
        <w:t>Ban GĐ</w:t>
      </w:r>
      <w:r w:rsidR="000547C2">
        <w:rPr>
          <w:szCs w:val="26"/>
        </w:rPr>
        <w:t xml:space="preserve"> xây dựng kế hoạch hoạt động,</w:t>
      </w:r>
      <w:r w:rsidR="00DA1DB1" w:rsidRPr="00234121">
        <w:rPr>
          <w:szCs w:val="26"/>
        </w:rPr>
        <w:t xml:space="preserve"> </w:t>
      </w:r>
      <w:r w:rsidR="000547C2">
        <w:rPr>
          <w:szCs w:val="26"/>
        </w:rPr>
        <w:t>tổ chức hội thi</w:t>
      </w:r>
      <w:r w:rsidR="00DA1DB1" w:rsidRPr="00234121">
        <w:rPr>
          <w:szCs w:val="26"/>
        </w:rPr>
        <w:t>, thành lập</w:t>
      </w:r>
      <w:r w:rsidRPr="00234121">
        <w:rPr>
          <w:szCs w:val="26"/>
        </w:rPr>
        <w:t xml:space="preserve"> B</w:t>
      </w:r>
      <w:r w:rsidR="009F6EB1">
        <w:rPr>
          <w:szCs w:val="26"/>
        </w:rPr>
        <w:t>an tổ chức</w:t>
      </w:r>
      <w:r w:rsidR="00DA1DB1" w:rsidRPr="00234121">
        <w:rPr>
          <w:szCs w:val="26"/>
        </w:rPr>
        <w:t xml:space="preserve">, </w:t>
      </w:r>
      <w:r w:rsidRPr="00234121">
        <w:rPr>
          <w:szCs w:val="26"/>
        </w:rPr>
        <w:t>B</w:t>
      </w:r>
      <w:r w:rsidR="009F6EB1">
        <w:rPr>
          <w:szCs w:val="26"/>
        </w:rPr>
        <w:t>an giám khảo</w:t>
      </w:r>
      <w:r w:rsidR="00DA1DB1" w:rsidRPr="00234121">
        <w:rPr>
          <w:szCs w:val="26"/>
        </w:rPr>
        <w:t xml:space="preserve">, dự trù kinh phí và tạo điều kiện hỗ trợ cho </w:t>
      </w:r>
      <w:r w:rsidR="000547C2">
        <w:rPr>
          <w:szCs w:val="26"/>
        </w:rPr>
        <w:t>các hoạt động.</w:t>
      </w:r>
    </w:p>
    <w:p w:rsidR="0009662B" w:rsidRPr="00234121" w:rsidRDefault="008A251E" w:rsidP="00B83186">
      <w:pPr>
        <w:ind w:firstLine="567"/>
        <w:jc w:val="both"/>
        <w:rPr>
          <w:szCs w:val="26"/>
        </w:rPr>
      </w:pPr>
      <w:r w:rsidRPr="00234121">
        <w:rPr>
          <w:szCs w:val="26"/>
        </w:rPr>
        <w:t>- Đoàn Trung tâm triển khai đến các chi đoàn</w:t>
      </w:r>
      <w:r w:rsidR="00DA1DB1" w:rsidRPr="00234121">
        <w:rPr>
          <w:szCs w:val="26"/>
        </w:rPr>
        <w:t>,</w:t>
      </w:r>
      <w:r w:rsidR="00C646F5">
        <w:rPr>
          <w:szCs w:val="26"/>
        </w:rPr>
        <w:t xml:space="preserve"> lớp,</w:t>
      </w:r>
      <w:r w:rsidR="00DA1DB1" w:rsidRPr="00234121">
        <w:rPr>
          <w:szCs w:val="26"/>
        </w:rPr>
        <w:t xml:space="preserve"> hô</w:t>
      </w:r>
      <w:r w:rsidRPr="00234121">
        <w:rPr>
          <w:szCs w:val="26"/>
        </w:rPr>
        <w:t>̃ trợ hướng dẫn để học viên</w:t>
      </w:r>
      <w:r w:rsidR="00DA1DB1" w:rsidRPr="00234121">
        <w:rPr>
          <w:szCs w:val="26"/>
        </w:rPr>
        <w:t xml:space="preserve"> tham gia </w:t>
      </w:r>
      <w:r w:rsidR="000547C2">
        <w:rPr>
          <w:szCs w:val="26"/>
        </w:rPr>
        <w:t>các hoạt động</w:t>
      </w:r>
      <w:r w:rsidR="0009662B" w:rsidRPr="00234121">
        <w:rPr>
          <w:szCs w:val="26"/>
        </w:rPr>
        <w:t>.</w:t>
      </w:r>
    </w:p>
    <w:p w:rsidR="00BD1AEB" w:rsidRPr="00234121" w:rsidRDefault="008A251E" w:rsidP="00B83186">
      <w:pPr>
        <w:ind w:firstLine="567"/>
        <w:jc w:val="both"/>
        <w:rPr>
          <w:szCs w:val="26"/>
        </w:rPr>
      </w:pPr>
      <w:r w:rsidRPr="00234121">
        <w:rPr>
          <w:szCs w:val="26"/>
        </w:rPr>
        <w:t xml:space="preserve">- </w:t>
      </w:r>
      <w:r w:rsidR="0009662B" w:rsidRPr="00234121">
        <w:rPr>
          <w:szCs w:val="26"/>
        </w:rPr>
        <w:t xml:space="preserve">Mọi thắc mắc </w:t>
      </w:r>
      <w:r w:rsidRPr="00234121">
        <w:rPr>
          <w:szCs w:val="26"/>
        </w:rPr>
        <w:t>các chi đoàn, lớp  liên hệ với B</w:t>
      </w:r>
      <w:r w:rsidR="0009662B" w:rsidRPr="00234121">
        <w:rPr>
          <w:szCs w:val="26"/>
        </w:rPr>
        <w:t>an tổ chức để đượ</w:t>
      </w:r>
      <w:r w:rsidR="00835A81">
        <w:rPr>
          <w:szCs w:val="26"/>
        </w:rPr>
        <w:t>c giải quyết</w:t>
      </w:r>
      <w:r w:rsidR="0009662B" w:rsidRPr="00234121">
        <w:rPr>
          <w:szCs w:val="26"/>
        </w:rPr>
        <w:t>.</w:t>
      </w:r>
    </w:p>
    <w:p w:rsidR="00DA1DB1" w:rsidRPr="00234121" w:rsidRDefault="0009662B" w:rsidP="00B83186">
      <w:pPr>
        <w:ind w:firstLine="567"/>
        <w:jc w:val="both"/>
        <w:rPr>
          <w:szCs w:val="26"/>
        </w:rPr>
      </w:pPr>
      <w:r w:rsidRPr="00234121">
        <w:rPr>
          <w:szCs w:val="26"/>
        </w:rPr>
        <w:t xml:space="preserve">Trên đây là kế hoạch tổ chức </w:t>
      </w:r>
      <w:r w:rsidR="000547C2">
        <w:rPr>
          <w:szCs w:val="26"/>
        </w:rPr>
        <w:t>các hoạt động</w:t>
      </w:r>
      <w:r w:rsidRPr="00234121">
        <w:rPr>
          <w:szCs w:val="26"/>
        </w:rPr>
        <w:t xml:space="preserve"> </w:t>
      </w:r>
      <w:r w:rsidR="00655329">
        <w:rPr>
          <w:szCs w:val="26"/>
        </w:rPr>
        <w:t>tháng 11</w:t>
      </w:r>
      <w:r w:rsidR="00BD1AEB" w:rsidRPr="00234121">
        <w:rPr>
          <w:szCs w:val="26"/>
        </w:rPr>
        <w:t>.</w:t>
      </w:r>
      <w:r w:rsidR="008A251E" w:rsidRPr="00234121">
        <w:rPr>
          <w:szCs w:val="26"/>
        </w:rPr>
        <w:t xml:space="preserve"> </w:t>
      </w:r>
      <w:r w:rsidRPr="00234121">
        <w:rPr>
          <w:szCs w:val="26"/>
        </w:rPr>
        <w:t>Đề nghị cá</w:t>
      </w:r>
      <w:r w:rsidR="008A251E" w:rsidRPr="00234121">
        <w:rPr>
          <w:szCs w:val="26"/>
        </w:rPr>
        <w:t>c chi đoàn, lớp</w:t>
      </w:r>
      <w:r w:rsidR="00BD1AEB" w:rsidRPr="00234121">
        <w:rPr>
          <w:szCs w:val="26"/>
        </w:rPr>
        <w:t xml:space="preserve"> tham gia tích cực theo đúng kế hoạch.</w:t>
      </w:r>
    </w:p>
    <w:p w:rsidR="0009662B" w:rsidRPr="00234121" w:rsidRDefault="0009662B" w:rsidP="00B83186">
      <w:pPr>
        <w:ind w:firstLine="567"/>
        <w:jc w:val="both"/>
        <w:rPr>
          <w:b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655329" w:rsidTr="00655329">
        <w:trPr>
          <w:trHeight w:val="1636"/>
        </w:trPr>
        <w:tc>
          <w:tcPr>
            <w:tcW w:w="5094" w:type="dxa"/>
          </w:tcPr>
          <w:p w:rsidR="00655329" w:rsidRPr="00022005" w:rsidRDefault="00655329" w:rsidP="00234121">
            <w:pPr>
              <w:tabs>
                <w:tab w:val="center" w:pos="2835"/>
                <w:tab w:val="center" w:pos="6237"/>
              </w:tabs>
              <w:rPr>
                <w:b/>
                <w:sz w:val="22"/>
                <w:szCs w:val="22"/>
              </w:rPr>
            </w:pPr>
            <w:r w:rsidRPr="00022005">
              <w:rPr>
                <w:b/>
                <w:sz w:val="22"/>
                <w:szCs w:val="22"/>
              </w:rPr>
              <w:t>Nơi nhận:</w:t>
            </w:r>
          </w:p>
          <w:p w:rsidR="00655329" w:rsidRPr="00760C7B" w:rsidRDefault="00655329" w:rsidP="00234121">
            <w:pPr>
              <w:tabs>
                <w:tab w:val="center" w:pos="2835"/>
                <w:tab w:val="center" w:pos="6237"/>
              </w:tabs>
              <w:rPr>
                <w:sz w:val="22"/>
                <w:szCs w:val="22"/>
              </w:rPr>
            </w:pPr>
            <w:r w:rsidRPr="00760C7B">
              <w:rPr>
                <w:sz w:val="22"/>
                <w:szCs w:val="22"/>
              </w:rPr>
              <w:t>- Chi bộ</w:t>
            </w:r>
            <w:r w:rsidR="00CF01E9">
              <w:rPr>
                <w:sz w:val="22"/>
                <w:szCs w:val="22"/>
              </w:rPr>
              <w:t xml:space="preserve"> (để báo cáo);</w:t>
            </w:r>
          </w:p>
          <w:p w:rsidR="00655329" w:rsidRDefault="00655329" w:rsidP="00234121">
            <w:pPr>
              <w:tabs>
                <w:tab w:val="center" w:pos="2835"/>
                <w:tab w:val="center" w:pos="6237"/>
              </w:tabs>
              <w:rPr>
                <w:sz w:val="22"/>
                <w:szCs w:val="22"/>
              </w:rPr>
            </w:pPr>
            <w:r w:rsidRPr="00760C7B">
              <w:rPr>
                <w:sz w:val="22"/>
                <w:szCs w:val="22"/>
              </w:rPr>
              <w:t>- BGĐ</w:t>
            </w:r>
            <w:r w:rsidR="00CF01E9">
              <w:rPr>
                <w:sz w:val="22"/>
                <w:szCs w:val="22"/>
              </w:rPr>
              <w:t xml:space="preserve"> (để báo cáo);</w:t>
            </w:r>
          </w:p>
          <w:p w:rsidR="00463191" w:rsidRPr="00760C7B" w:rsidRDefault="00463191" w:rsidP="00234121">
            <w:pPr>
              <w:tabs>
                <w:tab w:val="center" w:pos="2835"/>
                <w:tab w:val="center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Tổ Đảng cơ sở 2 (để báo cáo);</w:t>
            </w:r>
          </w:p>
          <w:p w:rsidR="00655329" w:rsidRPr="00760C7B" w:rsidRDefault="00655329" w:rsidP="00234121">
            <w:pPr>
              <w:tabs>
                <w:tab w:val="center" w:pos="2835"/>
                <w:tab w:val="center" w:pos="6237"/>
              </w:tabs>
              <w:rPr>
                <w:sz w:val="22"/>
                <w:szCs w:val="22"/>
              </w:rPr>
            </w:pPr>
            <w:r w:rsidRPr="00760C7B">
              <w:rPr>
                <w:sz w:val="22"/>
                <w:szCs w:val="22"/>
              </w:rPr>
              <w:t>- BTV</w:t>
            </w:r>
            <w:r w:rsidR="00CF01E9">
              <w:rPr>
                <w:sz w:val="22"/>
                <w:szCs w:val="22"/>
              </w:rPr>
              <w:t xml:space="preserve"> (để thực hiện);</w:t>
            </w:r>
          </w:p>
          <w:p w:rsidR="00655329" w:rsidRPr="00760C7B" w:rsidRDefault="00655329" w:rsidP="00234121">
            <w:pPr>
              <w:tabs>
                <w:tab w:val="center" w:pos="2835"/>
                <w:tab w:val="center" w:pos="6237"/>
              </w:tabs>
              <w:rPr>
                <w:sz w:val="22"/>
                <w:szCs w:val="22"/>
              </w:rPr>
            </w:pPr>
            <w:r w:rsidRPr="00760C7B">
              <w:rPr>
                <w:sz w:val="22"/>
                <w:szCs w:val="22"/>
              </w:rPr>
              <w:t>- Chi đoàn lớp</w:t>
            </w:r>
            <w:r w:rsidR="00463191">
              <w:rPr>
                <w:sz w:val="22"/>
                <w:szCs w:val="22"/>
              </w:rPr>
              <w:t xml:space="preserve"> (để thực hiện);</w:t>
            </w:r>
          </w:p>
          <w:p w:rsidR="00655329" w:rsidRDefault="00655329" w:rsidP="00234121">
            <w:pPr>
              <w:tabs>
                <w:tab w:val="center" w:pos="2835"/>
                <w:tab w:val="center" w:pos="6237"/>
              </w:tabs>
              <w:rPr>
                <w:szCs w:val="26"/>
              </w:rPr>
            </w:pPr>
            <w:r w:rsidRPr="00760C7B">
              <w:rPr>
                <w:sz w:val="22"/>
                <w:szCs w:val="22"/>
              </w:rPr>
              <w:t>- Lưu</w:t>
            </w:r>
            <w:r w:rsidR="00463191">
              <w:rPr>
                <w:sz w:val="22"/>
                <w:szCs w:val="22"/>
              </w:rPr>
              <w:t>.</w:t>
            </w:r>
          </w:p>
        </w:tc>
        <w:tc>
          <w:tcPr>
            <w:tcW w:w="5094" w:type="dxa"/>
          </w:tcPr>
          <w:p w:rsidR="00655329" w:rsidRPr="00226776" w:rsidRDefault="00655329" w:rsidP="00655329">
            <w:pPr>
              <w:tabs>
                <w:tab w:val="center" w:pos="2835"/>
                <w:tab w:val="center" w:pos="6237"/>
              </w:tabs>
              <w:jc w:val="center"/>
              <w:rPr>
                <w:b/>
                <w:szCs w:val="26"/>
              </w:rPr>
            </w:pPr>
            <w:r w:rsidRPr="00226776">
              <w:rPr>
                <w:b/>
                <w:szCs w:val="26"/>
              </w:rPr>
              <w:t>TM. BCH ĐOÀN TRUNG TÂM</w:t>
            </w:r>
          </w:p>
          <w:p w:rsidR="00655329" w:rsidRPr="00A549DD" w:rsidRDefault="00655329" w:rsidP="00655329">
            <w:pPr>
              <w:tabs>
                <w:tab w:val="center" w:pos="2835"/>
                <w:tab w:val="center" w:pos="6237"/>
              </w:tabs>
              <w:jc w:val="center"/>
              <w:rPr>
                <w:szCs w:val="26"/>
              </w:rPr>
            </w:pPr>
            <w:r w:rsidRPr="00A549DD">
              <w:rPr>
                <w:szCs w:val="26"/>
              </w:rPr>
              <w:t>BÍ THƯ</w:t>
            </w:r>
          </w:p>
          <w:p w:rsidR="00655329" w:rsidRDefault="00655329" w:rsidP="00655329">
            <w:pPr>
              <w:tabs>
                <w:tab w:val="center" w:pos="2835"/>
                <w:tab w:val="center" w:pos="6237"/>
              </w:tabs>
              <w:jc w:val="center"/>
              <w:rPr>
                <w:b/>
                <w:szCs w:val="26"/>
              </w:rPr>
            </w:pPr>
          </w:p>
          <w:p w:rsidR="00655329" w:rsidRDefault="00655329" w:rsidP="00655329">
            <w:pPr>
              <w:tabs>
                <w:tab w:val="center" w:pos="2835"/>
                <w:tab w:val="center" w:pos="6237"/>
              </w:tabs>
              <w:jc w:val="center"/>
              <w:rPr>
                <w:b/>
                <w:szCs w:val="26"/>
              </w:rPr>
            </w:pPr>
          </w:p>
          <w:p w:rsidR="00655329" w:rsidRDefault="00655329" w:rsidP="00655329">
            <w:pPr>
              <w:tabs>
                <w:tab w:val="center" w:pos="2835"/>
                <w:tab w:val="center" w:pos="6237"/>
              </w:tabs>
              <w:jc w:val="center"/>
              <w:rPr>
                <w:b/>
                <w:szCs w:val="26"/>
              </w:rPr>
            </w:pPr>
          </w:p>
          <w:p w:rsidR="00655329" w:rsidRDefault="00655329" w:rsidP="00655329">
            <w:pPr>
              <w:tabs>
                <w:tab w:val="center" w:pos="2835"/>
                <w:tab w:val="center" w:pos="6237"/>
              </w:tabs>
              <w:jc w:val="center"/>
              <w:rPr>
                <w:b/>
                <w:szCs w:val="26"/>
              </w:rPr>
            </w:pPr>
          </w:p>
          <w:p w:rsidR="00655329" w:rsidRDefault="00DD71C8" w:rsidP="00655329">
            <w:pPr>
              <w:tabs>
                <w:tab w:val="center" w:pos="2835"/>
                <w:tab w:val="center" w:pos="6237"/>
              </w:tabs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Trần Minh Tuấn</w:t>
            </w:r>
          </w:p>
        </w:tc>
      </w:tr>
    </w:tbl>
    <w:p w:rsidR="00655329" w:rsidRDefault="00234121" w:rsidP="00234121">
      <w:pPr>
        <w:tabs>
          <w:tab w:val="center" w:pos="2835"/>
          <w:tab w:val="center" w:pos="6237"/>
        </w:tabs>
        <w:rPr>
          <w:szCs w:val="26"/>
        </w:rPr>
      </w:pPr>
      <w:r>
        <w:rPr>
          <w:szCs w:val="26"/>
        </w:rPr>
        <w:tab/>
      </w:r>
    </w:p>
    <w:sectPr w:rsidR="00655329" w:rsidSect="00110D54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713E"/>
    <w:multiLevelType w:val="hybridMultilevel"/>
    <w:tmpl w:val="4EE402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8B0426"/>
    <w:multiLevelType w:val="hybridMultilevel"/>
    <w:tmpl w:val="7A84B0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C41BBE"/>
    <w:rsid w:val="00022005"/>
    <w:rsid w:val="000547C2"/>
    <w:rsid w:val="0009662B"/>
    <w:rsid w:val="000976F9"/>
    <w:rsid w:val="000B3C97"/>
    <w:rsid w:val="000C06DC"/>
    <w:rsid w:val="000D4209"/>
    <w:rsid w:val="00110D54"/>
    <w:rsid w:val="0017518C"/>
    <w:rsid w:val="002174C7"/>
    <w:rsid w:val="00224AA3"/>
    <w:rsid w:val="00225AE4"/>
    <w:rsid w:val="00226776"/>
    <w:rsid w:val="00234121"/>
    <w:rsid w:val="002B4397"/>
    <w:rsid w:val="002D4276"/>
    <w:rsid w:val="00363BD7"/>
    <w:rsid w:val="00372061"/>
    <w:rsid w:val="004208D6"/>
    <w:rsid w:val="00422EF1"/>
    <w:rsid w:val="0043155A"/>
    <w:rsid w:val="00463191"/>
    <w:rsid w:val="004D3505"/>
    <w:rsid w:val="00590BCB"/>
    <w:rsid w:val="005974C2"/>
    <w:rsid w:val="00620A4C"/>
    <w:rsid w:val="00655329"/>
    <w:rsid w:val="006819E7"/>
    <w:rsid w:val="006834B4"/>
    <w:rsid w:val="0068730E"/>
    <w:rsid w:val="00722402"/>
    <w:rsid w:val="00722653"/>
    <w:rsid w:val="0074772F"/>
    <w:rsid w:val="00754815"/>
    <w:rsid w:val="00757124"/>
    <w:rsid w:val="00760C7B"/>
    <w:rsid w:val="007614A7"/>
    <w:rsid w:val="007B5E6C"/>
    <w:rsid w:val="00806D12"/>
    <w:rsid w:val="00835A81"/>
    <w:rsid w:val="008A251E"/>
    <w:rsid w:val="008C1AE6"/>
    <w:rsid w:val="00904CEA"/>
    <w:rsid w:val="009A01D7"/>
    <w:rsid w:val="009F6EB1"/>
    <w:rsid w:val="00A157E8"/>
    <w:rsid w:val="00A17908"/>
    <w:rsid w:val="00A549DD"/>
    <w:rsid w:val="00A7723E"/>
    <w:rsid w:val="00AD1333"/>
    <w:rsid w:val="00B77537"/>
    <w:rsid w:val="00B83186"/>
    <w:rsid w:val="00B92115"/>
    <w:rsid w:val="00B95E72"/>
    <w:rsid w:val="00BD1AEB"/>
    <w:rsid w:val="00BD4C25"/>
    <w:rsid w:val="00BF5232"/>
    <w:rsid w:val="00C001F3"/>
    <w:rsid w:val="00C41BBE"/>
    <w:rsid w:val="00C47FD9"/>
    <w:rsid w:val="00C646F5"/>
    <w:rsid w:val="00C93C4E"/>
    <w:rsid w:val="00CF01E9"/>
    <w:rsid w:val="00D466BD"/>
    <w:rsid w:val="00D6071F"/>
    <w:rsid w:val="00DA1DB1"/>
    <w:rsid w:val="00DD6855"/>
    <w:rsid w:val="00DD71C8"/>
    <w:rsid w:val="00E06869"/>
    <w:rsid w:val="00E3421F"/>
    <w:rsid w:val="00E42A60"/>
    <w:rsid w:val="00ED1554"/>
    <w:rsid w:val="00F76516"/>
    <w:rsid w:val="00F84ADB"/>
    <w:rsid w:val="00FA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869"/>
    <w:rPr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53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ĐỘI TNTP HỒ CHÍ MINH</vt:lpstr>
    </vt:vector>
  </TitlesOfParts>
  <Company>Microsoft, Inc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ĐỘI TNTP HỒ CHÍ MINH</dc:title>
  <dc:creator>lEt'sgO!</dc:creator>
  <cp:lastModifiedBy>Nguyen</cp:lastModifiedBy>
  <cp:revision>37</cp:revision>
  <cp:lastPrinted>2018-10-29T01:53:00Z</cp:lastPrinted>
  <dcterms:created xsi:type="dcterms:W3CDTF">2015-11-05T01:49:00Z</dcterms:created>
  <dcterms:modified xsi:type="dcterms:W3CDTF">2018-11-03T01:20:00Z</dcterms:modified>
</cp:coreProperties>
</file>